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5EB7C" w14:textId="77777777" w:rsidR="008C48D9" w:rsidRDefault="008C48D9" w:rsidP="008C48D9">
      <w:r>
        <w:rPr>
          <w:noProof/>
        </w:rPr>
        <w:drawing>
          <wp:anchor distT="0" distB="0" distL="114300" distR="114300" simplePos="0" relativeHeight="251663360" behindDoc="1" locked="0" layoutInCell="1" allowOverlap="1" wp14:anchorId="408F6972" wp14:editId="58CD12FA">
            <wp:simplePos x="0" y="0"/>
            <wp:positionH relativeFrom="margin">
              <wp:align>left</wp:align>
            </wp:positionH>
            <wp:positionV relativeFrom="paragraph">
              <wp:posOffset>578</wp:posOffset>
            </wp:positionV>
            <wp:extent cx="6473825" cy="360045"/>
            <wp:effectExtent l="0" t="0" r="3175" b="1905"/>
            <wp:wrapTight wrapText="bothSides">
              <wp:wrapPolygon edited="0">
                <wp:start x="0" y="0"/>
                <wp:lineTo x="0" y="20571"/>
                <wp:lineTo x="21547" y="20571"/>
                <wp:lineTo x="21547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7DFCB" w14:textId="77777777" w:rsidR="008C48D9" w:rsidRDefault="008C48D9" w:rsidP="008C48D9">
      <w:pPr>
        <w:pStyle w:val="Overskrift6"/>
      </w:pPr>
      <w:r w:rsidRPr="004A2537">
        <w:t>KARTGRUNNLAG</w:t>
      </w:r>
      <w:r>
        <w:fldChar w:fldCharType="begin"/>
      </w:r>
      <w:r>
        <w:instrText xml:space="preserve"> XE "</w:instrText>
      </w:r>
      <w:r w:rsidRPr="00A752A9">
        <w:instrText>KARTGRUNNLAG</w:instrText>
      </w:r>
      <w:r>
        <w:instrText xml:space="preserve">" </w:instrText>
      </w:r>
      <w:r>
        <w:fldChar w:fldCharType="end"/>
      </w:r>
    </w:p>
    <w:p w14:paraId="3B51503A" w14:textId="77777777" w:rsidR="008C48D9" w:rsidRPr="008C48D9" w:rsidRDefault="008C48D9" w:rsidP="008C48D9">
      <w:pPr>
        <w:rPr>
          <w:sz w:val="10"/>
          <w:szCs w:val="10"/>
        </w:rPr>
      </w:pPr>
    </w:p>
    <w:p w14:paraId="397FA6F9" w14:textId="77777777" w:rsidR="008C48D9" w:rsidRDefault="008C48D9" w:rsidP="008C48D9">
      <w:r w:rsidRPr="004A2537">
        <w:t xml:space="preserve">Oslo kommune hadde en veileder (Blankett 72-0592) for å lage situasjonsplaner hvis dette kreves. </w:t>
      </w:r>
      <w:r>
        <w:t>B</w:t>
      </w:r>
      <w:r w:rsidRPr="004A2537">
        <w:t xml:space="preserve">lanketten er litt foreldet, men er </w:t>
      </w:r>
      <w:r>
        <w:t xml:space="preserve">fremdeles </w:t>
      </w:r>
      <w:r w:rsidRPr="004A2537">
        <w:t xml:space="preserve">prinsipielt sentral og gjengis </w:t>
      </w:r>
      <w:r>
        <w:t xml:space="preserve">delvis </w:t>
      </w:r>
      <w:r w:rsidRPr="004A2537">
        <w:t>her</w:t>
      </w:r>
      <w:r>
        <w:t xml:space="preserve"> og som du kan bruke som mal</w:t>
      </w:r>
      <w:r w:rsidRPr="004A2537">
        <w:t xml:space="preserve">. </w:t>
      </w:r>
      <w:r>
        <w:t>Sjekk kravene i din kommune og v</w:t>
      </w:r>
      <w:r w:rsidRPr="004A2537">
        <w:t>urder ditt tiltak slik at du ikke får lagt saken din “på vent”.</w:t>
      </w:r>
    </w:p>
    <w:p w14:paraId="7135797E" w14:textId="77777777" w:rsidR="008C48D9" w:rsidRPr="008C48D9" w:rsidRDefault="008C48D9" w:rsidP="008C48D9">
      <w:pPr>
        <w:rPr>
          <w:i/>
          <w:iCs/>
        </w:rPr>
      </w:pPr>
      <w:r w:rsidRPr="008C48D9">
        <w:rPr>
          <w:i/>
          <w:iCs/>
        </w:rPr>
        <w:t>Arbeid i eksisterende bygninger krever i utgangspunktet ikke reguleringskart. Det gjelder i de tilfeller hvor tiltaket ikke fører til endringer på kartet. Unntaket er hvor tiltaket må vurderes opp mot det regulerte formålet, f.eks. bruksendring.</w:t>
      </w:r>
    </w:p>
    <w:p w14:paraId="2B82CB37" w14:textId="77777777" w:rsidR="008C48D9" w:rsidRPr="008C48D9" w:rsidRDefault="008C48D9" w:rsidP="008C48D9">
      <w:pPr>
        <w:rPr>
          <w:i/>
          <w:iCs/>
        </w:rPr>
      </w:pPr>
      <w:r w:rsidRPr="008C48D9">
        <w:rPr>
          <w:i/>
          <w:iCs/>
        </w:rPr>
        <w:t>Som grunnlag for å tegne situasjonsplan kreves utsnitt av reguleringskartverket i målestokk 1:1000 eller 1:500 (ikke eldre enn 6 måneder gammel plan).</w:t>
      </w:r>
    </w:p>
    <w:p w14:paraId="53BABAF2" w14:textId="73A9CAD5" w:rsidR="008C48D9" w:rsidRDefault="008C48D9" w:rsidP="008C48D9">
      <w:pPr>
        <w:pStyle w:val="Overskrift6"/>
      </w:pPr>
      <w:r>
        <w:t>SJEKKLISTE</w:t>
      </w:r>
      <w:r w:rsidR="005A787A">
        <w:t xml:space="preserve"> - 1</w:t>
      </w:r>
      <w:r>
        <w:fldChar w:fldCharType="begin"/>
      </w:r>
      <w:r>
        <w:instrText xml:space="preserve"> XE "</w:instrText>
      </w:r>
      <w:r w:rsidRPr="00A752A9">
        <w:instrText>SJEKKLISTE - PROSJEKTERING</w:instrText>
      </w:r>
      <w:r>
        <w:instrText xml:space="preserve">" </w:instrText>
      </w:r>
      <w:r>
        <w:fldChar w:fldCharType="end"/>
      </w:r>
    </w:p>
    <w:p w14:paraId="3DA2B812" w14:textId="77777777" w:rsidR="008C48D9" w:rsidRDefault="008C48D9" w:rsidP="008C48D9">
      <w:pPr>
        <w:pStyle w:val="Ingenmellomrom"/>
      </w:pPr>
    </w:p>
    <w:p w14:paraId="267C626F" w14:textId="77777777" w:rsidR="008C48D9" w:rsidRDefault="008C48D9" w:rsidP="008C48D9">
      <w:pPr>
        <w:jc w:val="left"/>
      </w:pPr>
      <w:r>
        <w:rPr>
          <w:b/>
          <w:noProof/>
          <w:color w:val="C00000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5DF57C" wp14:editId="059F68C6">
                <wp:simplePos x="0" y="0"/>
                <wp:positionH relativeFrom="column">
                  <wp:posOffset>174217</wp:posOffset>
                </wp:positionH>
                <wp:positionV relativeFrom="paragraph">
                  <wp:posOffset>4756046</wp:posOffset>
                </wp:positionV>
                <wp:extent cx="5745708" cy="0"/>
                <wp:effectExtent l="0" t="0" r="26670" b="19050"/>
                <wp:wrapTight wrapText="bothSides">
                  <wp:wrapPolygon edited="0">
                    <wp:start x="0" y="-1"/>
                    <wp:lineTo x="0" y="-1"/>
                    <wp:lineTo x="21629" y="-1"/>
                    <wp:lineTo x="21629" y="-1"/>
                    <wp:lineTo x="0" y="-1"/>
                  </wp:wrapPolygon>
                </wp:wrapTight>
                <wp:docPr id="6023" name="Rett linje 6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7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A96B8" id="Rett linje 602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374.5pt" to="466.1pt,3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" strokecolor="black [3213]" strokeweight=".5pt">
                <v:stroke joinstyle="miter"/>
                <w10:wrap type="tight"/>
              </v:line>
            </w:pict>
          </mc:Fallback>
        </mc:AlternateContent>
      </w:r>
      <w:r w:rsidRPr="006F2D99">
        <w:rPr>
          <w:b/>
          <w:color w:val="C00000"/>
        </w:rPr>
        <w:sym w:font="Wingdings" w:char="F06F"/>
      </w:r>
      <w:r w:rsidRPr="006F2D99">
        <w:rPr>
          <w:b/>
          <w:color w:val="0070C0"/>
        </w:rPr>
        <w:t xml:space="preserve"> </w:t>
      </w:r>
      <w:r w:rsidRPr="006F2D99">
        <w:t>Kartene leveres i 1 eksemplar (</w:t>
      </w:r>
      <w:r>
        <w:t>TEK17</w:t>
      </w:r>
      <w:r w:rsidRPr="006F2D99">
        <w:t xml:space="preserve"> § 5-1).</w:t>
      </w:r>
      <w:r>
        <w:br/>
      </w:r>
      <w:r w:rsidRPr="006F2D99">
        <w:rPr>
          <w:b/>
          <w:color w:val="C00000"/>
        </w:rPr>
        <w:sym w:font="Wingdings" w:char="F06F"/>
      </w:r>
      <w:r w:rsidRPr="006F2D99">
        <w:rPr>
          <w:b/>
          <w:color w:val="0070C0"/>
        </w:rPr>
        <w:t xml:space="preserve"> </w:t>
      </w:r>
      <w:r w:rsidRPr="006F2D99">
        <w:t xml:space="preserve">Merk: Ved påbygg skal det også leveres utsnitt av reguleringskartverket i </w:t>
      </w:r>
      <w:r>
        <w:br/>
        <w:t xml:space="preserve">    </w:t>
      </w:r>
      <w:r w:rsidRPr="006F2D99">
        <w:t>2 eksemplarer med avmerking av stedet for forandringer.</w:t>
      </w:r>
      <w:r>
        <w:br/>
      </w:r>
      <w:r w:rsidRPr="006F2D99">
        <w:rPr>
          <w:b/>
          <w:color w:val="C00000"/>
        </w:rPr>
        <w:sym w:font="Wingdings" w:char="F06F"/>
      </w:r>
      <w:r w:rsidRPr="006F2D99">
        <w:rPr>
          <w:b/>
          <w:color w:val="0070C0"/>
        </w:rPr>
        <w:t xml:space="preserve"> </w:t>
      </w:r>
      <w:r w:rsidRPr="006F2D99">
        <w:t xml:space="preserve">Byggets plassering skal inntegnes nøyaktig, markeres med farge, vise møneretning </w:t>
      </w:r>
      <w:r>
        <w:br/>
        <w:t xml:space="preserve">    </w:t>
      </w:r>
      <w:r w:rsidRPr="006F2D99">
        <w:t>på tak, og påføres utvendige mål. Utspring og innhukk skal også være målsatt.</w:t>
      </w:r>
      <w:r>
        <w:br/>
        <w:t xml:space="preserve">   </w:t>
      </w:r>
      <w:r w:rsidRPr="006F2D99">
        <w:t xml:space="preserve"> Dersom omrisset av bygningen er vist med takflaten på ka</w:t>
      </w:r>
      <w:r>
        <w:t>rtet, må vegglivet stiples inn.</w:t>
      </w:r>
      <w:r>
        <w:br/>
      </w:r>
      <w:r w:rsidRPr="006F2D99">
        <w:rPr>
          <w:b/>
          <w:color w:val="C00000"/>
        </w:rPr>
        <w:sym w:font="Wingdings" w:char="F06F"/>
      </w:r>
      <w:r w:rsidRPr="006F2D99">
        <w:rPr>
          <w:b/>
          <w:color w:val="0070C0"/>
        </w:rPr>
        <w:t xml:space="preserve"> </w:t>
      </w:r>
      <w:r w:rsidRPr="006F2D99">
        <w:t>Tilbygg/påbygg skal ha målsatte avstander til nabogrense</w:t>
      </w:r>
      <w:r>
        <w:t xml:space="preserve"> </w:t>
      </w:r>
      <w:r w:rsidRPr="006F2D99">
        <w:t>mål</w:t>
      </w:r>
      <w:r>
        <w:t>t</w:t>
      </w:r>
      <w:r w:rsidRPr="006F2D99">
        <w:t xml:space="preserve"> fra</w:t>
      </w:r>
      <w:r>
        <w:t xml:space="preserve"> </w:t>
      </w:r>
      <w:r w:rsidRPr="006F2D99">
        <w:t>veggliv</w:t>
      </w:r>
      <w:r>
        <w:t>et</w:t>
      </w:r>
      <w:r w:rsidRPr="006F2D99">
        <w:t>.</w:t>
      </w:r>
      <w:r>
        <w:br/>
      </w:r>
      <w:r w:rsidRPr="006F2D99">
        <w:rPr>
          <w:b/>
          <w:color w:val="C00000"/>
        </w:rPr>
        <w:sym w:font="Wingdings" w:char="F06F"/>
      </w:r>
      <w:r w:rsidRPr="006F2D99">
        <w:rPr>
          <w:b/>
          <w:color w:val="0070C0"/>
        </w:rPr>
        <w:t xml:space="preserve"> </w:t>
      </w:r>
      <w:r w:rsidRPr="006F2D99">
        <w:t>Er bygninger revet eller skal rives, skal det</w:t>
      </w:r>
      <w:r>
        <w:t xml:space="preserve">te markeres </w:t>
      </w:r>
      <w:r w:rsidRPr="006F2D99">
        <w:t>med</w:t>
      </w:r>
      <w:r>
        <w:t xml:space="preserve"> </w:t>
      </w:r>
      <w:r w:rsidRPr="00E94D13">
        <w:rPr>
          <w:sz w:val="20"/>
          <w:szCs w:val="20"/>
        </w:rPr>
        <w:t>REVET/SKAL RIVES</w:t>
      </w:r>
      <w:r w:rsidRPr="006F2D99">
        <w:t>.</w:t>
      </w:r>
      <w:r>
        <w:br/>
      </w:r>
      <w:r w:rsidRPr="006F2D99">
        <w:rPr>
          <w:b/>
          <w:color w:val="C00000"/>
        </w:rPr>
        <w:sym w:font="Wingdings" w:char="F06F"/>
      </w:r>
      <w:r w:rsidRPr="006F2D99">
        <w:rPr>
          <w:b/>
          <w:color w:val="0070C0"/>
        </w:rPr>
        <w:t xml:space="preserve"> </w:t>
      </w:r>
      <w:r w:rsidRPr="006F2D99">
        <w:t>Eiendommer som det er sendt nabovarsel til skal markeres på kartet.</w:t>
      </w:r>
      <w:r>
        <w:br/>
      </w:r>
      <w:r w:rsidRPr="006F2D99">
        <w:rPr>
          <w:b/>
          <w:color w:val="C00000"/>
        </w:rPr>
        <w:sym w:font="Wingdings" w:char="F06F"/>
      </w:r>
      <w:r w:rsidRPr="006F2D99">
        <w:rPr>
          <w:b/>
          <w:color w:val="0070C0"/>
        </w:rPr>
        <w:t xml:space="preserve"> </w:t>
      </w:r>
      <w:r w:rsidRPr="006F2D99">
        <w:t xml:space="preserve">Utomhusarealet skal tegnes inn med viste biloppstillingsplasser, samt snuplass </w:t>
      </w:r>
      <w:r>
        <w:br/>
        <w:t xml:space="preserve">    </w:t>
      </w:r>
      <w:r w:rsidRPr="006F2D99">
        <w:t>utenfor regulert veg. Eventuelt garasjeplassering.</w:t>
      </w:r>
      <w:r>
        <w:br/>
      </w:r>
      <w:r w:rsidRPr="006F2D99">
        <w:rPr>
          <w:b/>
          <w:color w:val="C00000"/>
        </w:rPr>
        <w:sym w:font="Wingdings" w:char="F06F"/>
      </w:r>
      <w:r w:rsidRPr="006F2D99">
        <w:rPr>
          <w:b/>
          <w:color w:val="0070C0"/>
        </w:rPr>
        <w:t xml:space="preserve"> </w:t>
      </w:r>
      <w:r w:rsidRPr="006F2D99">
        <w:t>Atkomst til tomten skal vises. Avkjørsel til offentlig veg skal være inntegnet med gul</w:t>
      </w:r>
      <w:r>
        <w:br/>
        <w:t xml:space="preserve">   </w:t>
      </w:r>
      <w:r w:rsidRPr="006F2D99">
        <w:t xml:space="preserve"> farge. Eventuell ny avkjørsel skal anmerkes særskilt. Stigningsforhold, bredde </w:t>
      </w:r>
      <w:r>
        <w:t>og</w:t>
      </w:r>
      <w:r>
        <w:br/>
        <w:t xml:space="preserve">    siktlinjer skal være påført.</w:t>
      </w:r>
      <w:r>
        <w:br/>
      </w:r>
      <w:r w:rsidRPr="006F2D99">
        <w:rPr>
          <w:b/>
          <w:color w:val="C00000"/>
        </w:rPr>
        <w:sym w:font="Wingdings" w:char="F06F"/>
      </w:r>
      <w:r w:rsidRPr="006F2D99">
        <w:rPr>
          <w:b/>
          <w:color w:val="0070C0"/>
        </w:rPr>
        <w:t xml:space="preserve"> </w:t>
      </w:r>
      <w:r w:rsidRPr="006F2D99">
        <w:t xml:space="preserve">Avstand mellom bygninger skal </w:t>
      </w:r>
      <w:proofErr w:type="gramStart"/>
      <w:r w:rsidRPr="006F2D99">
        <w:t>fremkomme</w:t>
      </w:r>
      <w:proofErr w:type="gramEnd"/>
      <w:r w:rsidRPr="006F2D99">
        <w:t>.</w:t>
      </w:r>
      <w:r>
        <w:br/>
      </w:r>
      <w:r w:rsidRPr="006F2D99">
        <w:rPr>
          <w:b/>
          <w:color w:val="C00000"/>
        </w:rPr>
        <w:sym w:font="Wingdings" w:char="F06F"/>
      </w:r>
      <w:r w:rsidRPr="006F2D99">
        <w:rPr>
          <w:b/>
          <w:color w:val="0070C0"/>
        </w:rPr>
        <w:t xml:space="preserve"> </w:t>
      </w:r>
      <w:r w:rsidRPr="006F2D99">
        <w:t>Støttemurer i forbindelse med terrengbearbeidelse skal tegnes inn, samt skjæringer og</w:t>
      </w:r>
      <w:r>
        <w:br/>
        <w:t xml:space="preserve">   </w:t>
      </w:r>
      <w:r w:rsidRPr="006F2D99">
        <w:t xml:space="preserve"> fyllinger. Større støttemurer må meldes særskilt etter pbl  §§  20-1 eller 20-2</w:t>
      </w:r>
      <w:r>
        <w:t>.</w:t>
      </w:r>
      <w:r>
        <w:br/>
      </w:r>
      <w:r w:rsidRPr="006F2D99">
        <w:rPr>
          <w:b/>
          <w:color w:val="C00000"/>
        </w:rPr>
        <w:sym w:font="Wingdings" w:char="F06F"/>
      </w:r>
      <w:r w:rsidRPr="006F2D99">
        <w:rPr>
          <w:b/>
          <w:color w:val="0070C0"/>
        </w:rPr>
        <w:t xml:space="preserve"> </w:t>
      </w:r>
      <w:r w:rsidRPr="006F2D99">
        <w:t xml:space="preserve">Større terrengforandringer skal inntegnes med eksisterende </w:t>
      </w:r>
      <w:r>
        <w:t>k</w:t>
      </w:r>
      <w:r w:rsidRPr="006F2D99">
        <w:t>oter vist med hel trukken</w:t>
      </w:r>
      <w:r>
        <w:br/>
        <w:t xml:space="preserve">   </w:t>
      </w:r>
      <w:r w:rsidRPr="006F2D99">
        <w:t xml:space="preserve"> strek og fremtidige </w:t>
      </w:r>
      <w:r>
        <w:t>k</w:t>
      </w:r>
      <w:r w:rsidRPr="006F2D99">
        <w:t>oter med stiplet strek.</w:t>
      </w:r>
      <w:r>
        <w:br/>
      </w:r>
      <w:r w:rsidRPr="006F2D99">
        <w:rPr>
          <w:b/>
          <w:color w:val="C00000"/>
        </w:rPr>
        <w:sym w:font="Wingdings" w:char="F06F"/>
      </w:r>
      <w:r w:rsidRPr="006F2D99">
        <w:rPr>
          <w:b/>
          <w:color w:val="0070C0"/>
        </w:rPr>
        <w:t xml:space="preserve"> </w:t>
      </w:r>
      <w:r w:rsidRPr="006F2D99">
        <w:t>Avstand til midt regulert veg skal merkes på kartet.</w:t>
      </w:r>
      <w:r>
        <w:br/>
      </w:r>
      <w:r w:rsidRPr="006F2D99">
        <w:rPr>
          <w:b/>
          <w:color w:val="C00000"/>
        </w:rPr>
        <w:sym w:font="Wingdings" w:char="F06F"/>
      </w:r>
      <w:r w:rsidRPr="006F2D99">
        <w:rPr>
          <w:b/>
          <w:color w:val="0070C0"/>
        </w:rPr>
        <w:t xml:space="preserve"> </w:t>
      </w:r>
      <w:r w:rsidRPr="006F2D99">
        <w:t>Eventuell forslag om deling av tomt må inntegnes.</w:t>
      </w:r>
      <w:r>
        <w:br/>
      </w:r>
      <w:r w:rsidRPr="006F2D99">
        <w:rPr>
          <w:b/>
          <w:color w:val="C00000"/>
        </w:rPr>
        <w:sym w:font="Wingdings" w:char="F06F"/>
      </w:r>
      <w:r w:rsidRPr="006F2D99">
        <w:rPr>
          <w:b/>
          <w:color w:val="0070C0"/>
        </w:rPr>
        <w:t xml:space="preserve"> </w:t>
      </w:r>
      <w:r w:rsidRPr="006F2D99">
        <w:t>Ved søknad som omfatter flere boenheter og ved innredning av loft, kan det også være</w:t>
      </w:r>
      <w:r>
        <w:br/>
        <w:t xml:space="preserve">   </w:t>
      </w:r>
      <w:r w:rsidRPr="006F2D99">
        <w:t xml:space="preserve"> påkrevd å tegne inn forslag til felles utearealer som f.eks. lekeplass, oppholdsareal, </w:t>
      </w:r>
      <w:r>
        <w:br/>
        <w:t xml:space="preserve">    </w:t>
      </w:r>
      <w:r w:rsidRPr="006F2D99">
        <w:t>tørkeplass, søppelkasser, sykkelstativ og private gang- og kjøreveger.</w:t>
      </w:r>
      <w:r>
        <w:t xml:space="preserve"> </w:t>
      </w:r>
      <w:r>
        <w:br/>
      </w:r>
      <w:r w:rsidRPr="006F2D99">
        <w:rPr>
          <w:b/>
          <w:color w:val="C00000"/>
        </w:rPr>
        <w:sym w:font="Wingdings" w:char="F06F"/>
      </w:r>
    </w:p>
    <w:p w14:paraId="0CD8F247" w14:textId="77777777" w:rsidR="008C48D9" w:rsidRDefault="008C48D9" w:rsidP="008C48D9">
      <w:pPr>
        <w:jc w:val="left"/>
      </w:pPr>
      <w:r>
        <w:rPr>
          <w:b/>
          <w:noProof/>
          <w:color w:val="C00000"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83156C" wp14:editId="72D9B17D">
                <wp:simplePos x="0" y="0"/>
                <wp:positionH relativeFrom="column">
                  <wp:posOffset>221615</wp:posOffset>
                </wp:positionH>
                <wp:positionV relativeFrom="paragraph">
                  <wp:posOffset>177430</wp:posOffset>
                </wp:positionV>
                <wp:extent cx="5745708" cy="0"/>
                <wp:effectExtent l="0" t="0" r="26670" b="19050"/>
                <wp:wrapTight wrapText="bothSides">
                  <wp:wrapPolygon edited="0">
                    <wp:start x="0" y="-1"/>
                    <wp:lineTo x="0" y="-1"/>
                    <wp:lineTo x="21629" y="-1"/>
                    <wp:lineTo x="21629" y="-1"/>
                    <wp:lineTo x="0" y="-1"/>
                  </wp:wrapPolygon>
                </wp:wrapTight>
                <wp:docPr id="6121" name="Rett linje 6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7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5D1B1" id="Rett linje 612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5pt,13.95pt" to="469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" strokecolor="black [3213]" strokeweight=".5pt">
                <v:stroke joinstyle="miter"/>
                <w10:wrap type="tight"/>
              </v:line>
            </w:pict>
          </mc:Fallback>
        </mc:AlternateContent>
      </w:r>
      <w:r w:rsidRPr="006F2D99">
        <w:rPr>
          <w:b/>
          <w:color w:val="C00000"/>
        </w:rPr>
        <w:sym w:font="Wingdings" w:char="F06F"/>
      </w:r>
      <w:r>
        <w:rPr>
          <w:b/>
          <w:color w:val="C00000"/>
        </w:rPr>
        <w:t xml:space="preserve"> </w:t>
      </w:r>
    </w:p>
    <w:p w14:paraId="79D338E0" w14:textId="6B8CAE92" w:rsidR="008C48D9" w:rsidRDefault="008C48D9" w:rsidP="008C48D9">
      <w:pPr>
        <w:jc w:val="left"/>
      </w:pPr>
      <w:r>
        <w:rPr>
          <w:b/>
          <w:noProof/>
          <w:color w:val="C00000"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7B49EA" wp14:editId="0F1209E8">
                <wp:simplePos x="0" y="0"/>
                <wp:positionH relativeFrom="column">
                  <wp:posOffset>177165</wp:posOffset>
                </wp:positionH>
                <wp:positionV relativeFrom="paragraph">
                  <wp:posOffset>183515</wp:posOffset>
                </wp:positionV>
                <wp:extent cx="5745480" cy="0"/>
                <wp:effectExtent l="0" t="0" r="26670" b="19050"/>
                <wp:wrapTight wrapText="bothSides">
                  <wp:wrapPolygon edited="0">
                    <wp:start x="0" y="-1"/>
                    <wp:lineTo x="0" y="-1"/>
                    <wp:lineTo x="21629" y="-1"/>
                    <wp:lineTo x="21629" y="-1"/>
                    <wp:lineTo x="0" y="-1"/>
                  </wp:wrapPolygon>
                </wp:wrapTight>
                <wp:docPr id="6209" name="Rett linje 6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8B393" id="Rett linje 620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14.45pt" to="466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" strokecolor="black [3213]" strokeweight=".5pt">
                <v:stroke joinstyle="miter"/>
                <w10:wrap type="tight"/>
              </v:line>
            </w:pict>
          </mc:Fallback>
        </mc:AlternateContent>
      </w:r>
      <w:r w:rsidRPr="006F2D99">
        <w:rPr>
          <w:b/>
          <w:color w:val="C00000"/>
        </w:rPr>
        <w:sym w:font="Wingdings" w:char="F06F"/>
      </w:r>
      <w:r>
        <w:rPr>
          <w:b/>
          <w:color w:val="C00000"/>
        </w:rPr>
        <w:t xml:space="preserve"> </w:t>
      </w:r>
      <w:r>
        <w:br/>
      </w:r>
      <w:r w:rsidRPr="00E94D13">
        <w:t>Avkjørsel: Det anbefales innsendelse av egen avkjørselsplan som viser bredde, stigning, siktlinjer og snuplass på egen grunn.</w:t>
      </w:r>
      <w:r>
        <w:t xml:space="preserve">  </w:t>
      </w:r>
    </w:p>
    <w:p w14:paraId="4E2C480D" w14:textId="06AE1489" w:rsidR="005A787A" w:rsidRDefault="008C48D9">
      <w:bookmarkStart w:id="0" w:name="_Hlk27898947"/>
      <w:r>
        <w:t xml:space="preserve">Siden her er nedlastbar som Word-fil på </w:t>
      </w:r>
      <w:r w:rsidRPr="00762283">
        <w:rPr>
          <w:color w:val="0000FF"/>
        </w:rPr>
        <w:t>byggesaken.no</w:t>
      </w:r>
      <w:r w:rsidRPr="00762283">
        <w:rPr>
          <w:color w:val="0070C0"/>
        </w:rPr>
        <w:t xml:space="preserve"> </w:t>
      </w:r>
      <w:r>
        <w:t>så du kan videre lage din egen sjekkliste til ditt bruk.</w:t>
      </w:r>
      <w:bookmarkEnd w:id="0"/>
    </w:p>
    <w:p w14:paraId="142DFB10" w14:textId="3DCCC3E2" w:rsidR="005A787A" w:rsidRDefault="005A787A" w:rsidP="005A787A">
      <w:pPr>
        <w:pStyle w:val="Overskrift6"/>
      </w:pPr>
      <w:r>
        <w:lastRenderedPageBreak/>
        <w:t xml:space="preserve">SJEKKLISTE - </w:t>
      </w:r>
      <w:r>
        <w:t>2</w:t>
      </w:r>
      <w:r>
        <w:fldChar w:fldCharType="begin"/>
      </w:r>
      <w:r>
        <w:instrText xml:space="preserve"> XE "</w:instrText>
      </w:r>
      <w:r w:rsidRPr="00A752A9">
        <w:instrText>SJEKKLISTE - PROSJEKTERING</w:instrText>
      </w:r>
      <w:r>
        <w:instrText xml:space="preserve">" </w:instrText>
      </w:r>
      <w:r>
        <w:fldChar w:fldCharType="end"/>
      </w:r>
    </w:p>
    <w:p w14:paraId="5F566EFC" w14:textId="77777777" w:rsidR="005A787A" w:rsidRDefault="005A787A"/>
    <w:p w14:paraId="0A763BD5" w14:textId="6062D582" w:rsidR="005A787A" w:rsidRDefault="005A787A" w:rsidP="005A787A">
      <w:r>
        <w:t>Direktoratet for byggkvalitet har lagt ut føringer for s</w:t>
      </w:r>
      <w:r>
        <w:t>øknad og dokumentasjon</w:t>
      </w:r>
      <w:r>
        <w:t>.</w:t>
      </w:r>
    </w:p>
    <w:p w14:paraId="4AA5CE1E" w14:textId="36E0FFA5" w:rsidR="005A787A" w:rsidRDefault="005A787A" w:rsidP="005A787A">
      <w:r>
        <w:t>En kan da sammenlikne sjekkliste 1 og 2 og eventuelt bruke sidene</w:t>
      </w:r>
      <w:bookmarkStart w:id="1" w:name="_GoBack"/>
      <w:bookmarkEnd w:id="1"/>
      <w:r>
        <w:t xml:space="preserve"> når du lager din egen sjekkliste.</w:t>
      </w:r>
    </w:p>
    <w:p w14:paraId="51E5BDBC" w14:textId="743BFD1F" w:rsidR="005A787A" w:rsidRPr="005A787A" w:rsidRDefault="005A787A" w:rsidP="005A787A">
      <w:pPr>
        <w:jc w:val="left"/>
        <w:rPr>
          <w:rFonts w:eastAsia="Calibri" w:cs="Times New Roman"/>
          <w:i/>
        </w:rPr>
      </w:pPr>
      <w:r>
        <w:rPr>
          <w:rFonts w:eastAsia="Calibri" w:cs="Times New Roman"/>
          <w:i/>
        </w:rPr>
        <w:t>…</w:t>
      </w:r>
      <w:r w:rsidRPr="005A787A">
        <w:rPr>
          <w:rFonts w:eastAsia="Calibri" w:cs="Times New Roman"/>
          <w:i/>
        </w:rPr>
        <w:t xml:space="preserve">   Opplysninger som er relevante ved søknad er</w:t>
      </w:r>
    </w:p>
    <w:p w14:paraId="75ACAD2E" w14:textId="47ED9C8C" w:rsidR="005A787A" w:rsidRPr="005A787A" w:rsidRDefault="005A787A" w:rsidP="005A787A">
      <w:pPr>
        <w:jc w:val="left"/>
        <w:rPr>
          <w:rFonts w:eastAsia="Calibri" w:cs="Times New Roman"/>
        </w:rPr>
      </w:pPr>
      <w:r w:rsidRPr="005A787A">
        <w:rPr>
          <w:rFonts w:eastAsia="Calibri" w:cs="Times New Roman"/>
          <w:noProof/>
          <w:color w:val="0033CC"/>
          <w:sz w:val="16"/>
          <w:szCs w:val="16"/>
          <w:lang w:eastAsia="nb-NO"/>
        </w:rPr>
        <w:drawing>
          <wp:anchor distT="0" distB="0" distL="114300" distR="114300" simplePos="0" relativeHeight="251666432" behindDoc="1" locked="0" layoutInCell="1" allowOverlap="1" wp14:anchorId="46EC76EA" wp14:editId="34316202">
            <wp:simplePos x="0" y="0"/>
            <wp:positionH relativeFrom="column">
              <wp:posOffset>5354983</wp:posOffset>
            </wp:positionH>
            <wp:positionV relativeFrom="paragraph">
              <wp:posOffset>410532</wp:posOffset>
            </wp:positionV>
            <wp:extent cx="272415" cy="329565"/>
            <wp:effectExtent l="0" t="0" r="0" b="0"/>
            <wp:wrapTight wrapText="bothSides">
              <wp:wrapPolygon edited="0">
                <wp:start x="0" y="0"/>
                <wp:lineTo x="0" y="19977"/>
                <wp:lineTo x="19636" y="19977"/>
                <wp:lineTo x="19636" y="0"/>
                <wp:lineTo x="0" y="0"/>
              </wp:wrapPolygon>
            </wp:wrapTight>
            <wp:docPr id="8028" name="DFB-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0" name="DFB-logo.png"/>
                    <pic:cNvPicPr/>
                  </pic:nvPicPr>
                  <pic:blipFill>
                    <a:blip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87A">
        <w:rPr>
          <w:rFonts w:eastAsia="Calibri" w:cs="Times New Roman"/>
          <w:color w:val="0033CC"/>
        </w:rPr>
        <w:sym w:font="Wingdings" w:char="F06F"/>
      </w:r>
      <w:r w:rsidRPr="005A787A">
        <w:rPr>
          <w:rFonts w:eastAsia="Calibri" w:cs="Times New Roman"/>
          <w:noProof/>
          <w:color w:val="0033CC"/>
          <w:lang w:eastAsia="nb-NO"/>
        </w:rPr>
        <w:drawing>
          <wp:anchor distT="0" distB="0" distL="114300" distR="114300" simplePos="0" relativeHeight="251665408" behindDoc="0" locked="0" layoutInCell="1" allowOverlap="1" wp14:anchorId="63EA2C15" wp14:editId="29AA05CF">
            <wp:simplePos x="0" y="0"/>
            <wp:positionH relativeFrom="margin">
              <wp:align>right</wp:align>
            </wp:positionH>
            <wp:positionV relativeFrom="paragraph">
              <wp:posOffset>391254</wp:posOffset>
            </wp:positionV>
            <wp:extent cx="646430" cy="763905"/>
            <wp:effectExtent l="0" t="0" r="1270" b="0"/>
            <wp:wrapTight wrapText="bothSides">
              <wp:wrapPolygon edited="0">
                <wp:start x="0" y="0"/>
                <wp:lineTo x="0" y="21007"/>
                <wp:lineTo x="21006" y="21007"/>
                <wp:lineTo x="21006" y="0"/>
                <wp:lineTo x="0" y="0"/>
              </wp:wrapPolygon>
            </wp:wrapTight>
            <wp:docPr id="8267" name="QR-sak 5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R-sak 5-4.png"/>
                    <pic:cNvPicPr/>
                  </pic:nvPicPr>
                  <pic:blipFill>
                    <a:blip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787A">
        <w:rPr>
          <w:rFonts w:eastAsia="Calibri" w:cs="Times New Roman"/>
          <w:color w:val="0033CC"/>
        </w:rPr>
        <w:t xml:space="preserve">  </w:t>
      </w:r>
      <w:r w:rsidRPr="005A787A">
        <w:rPr>
          <w:rFonts w:eastAsia="Calibri" w:cs="Times New Roman"/>
          <w:b/>
          <w:i/>
        </w:rPr>
        <w:t>a</w:t>
      </w:r>
      <w:r w:rsidRPr="005A787A">
        <w:rPr>
          <w:rFonts w:eastAsia="Calibri" w:cs="Times New Roman"/>
          <w:i/>
        </w:rPr>
        <w:t xml:space="preserve">) tiltakshaver </w:t>
      </w:r>
      <w:r w:rsidRPr="005A787A">
        <w:rPr>
          <w:rFonts w:eastAsia="Calibri" w:cs="Times New Roman"/>
          <w:i/>
        </w:rPr>
        <w:br/>
      </w:r>
      <w:r w:rsidRPr="005A787A">
        <w:rPr>
          <w:rFonts w:eastAsia="Calibri" w:cs="Times New Roman"/>
          <w:color w:val="0033CC"/>
        </w:rPr>
        <w:sym w:font="Wingdings" w:char="F06F"/>
      </w:r>
      <w:r w:rsidRPr="005A787A">
        <w:rPr>
          <w:rFonts w:eastAsia="Calibri" w:cs="Times New Roman"/>
          <w:noProof/>
          <w:color w:val="0033CC"/>
          <w:lang w:eastAsia="nb-NO"/>
        </w:rPr>
        <w:drawing>
          <wp:anchor distT="0" distB="0" distL="114300" distR="114300" simplePos="0" relativeHeight="251667456" behindDoc="0" locked="0" layoutInCell="1" allowOverlap="1" wp14:anchorId="1E002101" wp14:editId="7378CF08">
            <wp:simplePos x="0" y="0"/>
            <wp:positionH relativeFrom="margin">
              <wp:align>right</wp:align>
            </wp:positionH>
            <wp:positionV relativeFrom="paragraph">
              <wp:posOffset>391254</wp:posOffset>
            </wp:positionV>
            <wp:extent cx="646430" cy="763905"/>
            <wp:effectExtent l="0" t="0" r="1270" b="0"/>
            <wp:wrapTight wrapText="bothSides">
              <wp:wrapPolygon edited="0">
                <wp:start x="0" y="0"/>
                <wp:lineTo x="0" y="21007"/>
                <wp:lineTo x="21006" y="21007"/>
                <wp:lineTo x="21006" y="0"/>
                <wp:lineTo x="0" y="0"/>
              </wp:wrapPolygon>
            </wp:wrapTight>
            <wp:docPr id="7919" name="QR-sak 5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R-sak 5-4.png"/>
                    <pic:cNvPicPr/>
                  </pic:nvPicPr>
                  <pic:blipFill>
                    <a:blip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787A">
        <w:rPr>
          <w:rFonts w:eastAsia="Calibri" w:cs="Times New Roman"/>
          <w:color w:val="0033CC"/>
        </w:rPr>
        <w:t xml:space="preserve">  </w:t>
      </w:r>
      <w:r w:rsidRPr="005A787A">
        <w:rPr>
          <w:rFonts w:eastAsia="Calibri" w:cs="Times New Roman"/>
          <w:b/>
          <w:i/>
        </w:rPr>
        <w:t>b</w:t>
      </w:r>
      <w:r w:rsidRPr="005A787A">
        <w:rPr>
          <w:rFonts w:eastAsia="Calibri" w:cs="Times New Roman"/>
          <w:i/>
        </w:rPr>
        <w:t>) eiendom og eksisterende bebyggelse som berøres av tiltaket</w:t>
      </w:r>
      <w:r w:rsidRPr="005A787A">
        <w:rPr>
          <w:rFonts w:eastAsia="Calibri" w:cs="Times New Roman"/>
          <w:i/>
        </w:rPr>
        <w:br/>
      </w:r>
      <w:r w:rsidRPr="005A787A">
        <w:rPr>
          <w:rFonts w:eastAsia="Calibri" w:cs="Times New Roman"/>
          <w:color w:val="0033CC"/>
        </w:rPr>
        <w:sym w:font="Wingdings" w:char="F06F"/>
      </w:r>
      <w:r w:rsidRPr="005A787A">
        <w:rPr>
          <w:rFonts w:eastAsia="Calibri" w:cs="Times New Roman"/>
          <w:noProof/>
          <w:color w:val="0033CC"/>
          <w:lang w:eastAsia="nb-NO"/>
        </w:rPr>
        <w:drawing>
          <wp:anchor distT="0" distB="0" distL="114300" distR="114300" simplePos="0" relativeHeight="251669504" behindDoc="0" locked="0" layoutInCell="1" allowOverlap="1" wp14:anchorId="2DDC3536" wp14:editId="57D89C25">
            <wp:simplePos x="0" y="0"/>
            <wp:positionH relativeFrom="margin">
              <wp:align>right</wp:align>
            </wp:positionH>
            <wp:positionV relativeFrom="paragraph">
              <wp:posOffset>391254</wp:posOffset>
            </wp:positionV>
            <wp:extent cx="646430" cy="763905"/>
            <wp:effectExtent l="0" t="0" r="1270" b="0"/>
            <wp:wrapTight wrapText="bothSides">
              <wp:wrapPolygon edited="0">
                <wp:start x="0" y="0"/>
                <wp:lineTo x="0" y="21007"/>
                <wp:lineTo x="21006" y="21007"/>
                <wp:lineTo x="21006" y="0"/>
                <wp:lineTo x="0" y="0"/>
              </wp:wrapPolygon>
            </wp:wrapTight>
            <wp:docPr id="8055" name="QR-sak 5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R-sak 5-4.png"/>
                    <pic:cNvPicPr/>
                  </pic:nvPicPr>
                  <pic:blipFill>
                    <a:blip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787A">
        <w:rPr>
          <w:rFonts w:eastAsia="Calibri" w:cs="Times New Roman"/>
          <w:color w:val="0033CC"/>
        </w:rPr>
        <w:t xml:space="preserve">  </w:t>
      </w:r>
      <w:r w:rsidRPr="005A787A">
        <w:rPr>
          <w:rFonts w:eastAsia="Calibri" w:cs="Times New Roman"/>
          <w:b/>
          <w:i/>
        </w:rPr>
        <w:t>c</w:t>
      </w:r>
      <w:r w:rsidRPr="005A787A">
        <w:rPr>
          <w:rFonts w:eastAsia="Calibri" w:cs="Times New Roman"/>
          <w:i/>
        </w:rPr>
        <w:t xml:space="preserve">) beskrivelse av tiltakets art </w:t>
      </w:r>
      <w:r w:rsidRPr="005A787A">
        <w:rPr>
          <w:rFonts w:eastAsia="Calibri" w:cs="Times New Roman"/>
          <w:i/>
        </w:rPr>
        <w:br/>
      </w:r>
      <w:r w:rsidRPr="005A787A">
        <w:rPr>
          <w:rFonts w:eastAsia="Calibri" w:cs="Times New Roman"/>
          <w:color w:val="0033CC"/>
        </w:rPr>
        <w:sym w:font="Wingdings" w:char="F06F"/>
      </w:r>
      <w:r w:rsidRPr="005A787A">
        <w:rPr>
          <w:rFonts w:eastAsia="Calibri" w:cs="Times New Roman"/>
          <w:noProof/>
          <w:color w:val="0033CC"/>
          <w:lang w:eastAsia="nb-NO"/>
        </w:rPr>
        <w:drawing>
          <wp:anchor distT="0" distB="0" distL="114300" distR="114300" simplePos="0" relativeHeight="251671552" behindDoc="0" locked="0" layoutInCell="1" allowOverlap="1" wp14:anchorId="1F513BF1" wp14:editId="139CF409">
            <wp:simplePos x="0" y="0"/>
            <wp:positionH relativeFrom="margin">
              <wp:align>right</wp:align>
            </wp:positionH>
            <wp:positionV relativeFrom="paragraph">
              <wp:posOffset>391254</wp:posOffset>
            </wp:positionV>
            <wp:extent cx="646430" cy="763905"/>
            <wp:effectExtent l="0" t="0" r="1270" b="0"/>
            <wp:wrapTight wrapText="bothSides">
              <wp:wrapPolygon edited="0">
                <wp:start x="0" y="0"/>
                <wp:lineTo x="0" y="21007"/>
                <wp:lineTo x="21006" y="21007"/>
                <wp:lineTo x="21006" y="0"/>
                <wp:lineTo x="0" y="0"/>
              </wp:wrapPolygon>
            </wp:wrapTight>
            <wp:docPr id="8078" name="QR-sak 5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R-sak 5-4.png"/>
                    <pic:cNvPicPr/>
                  </pic:nvPicPr>
                  <pic:blipFill>
                    <a:blip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787A">
        <w:rPr>
          <w:rFonts w:eastAsia="Calibri" w:cs="Times New Roman"/>
          <w:color w:val="0033CC"/>
        </w:rPr>
        <w:t xml:space="preserve">  </w:t>
      </w:r>
      <w:r w:rsidRPr="005A787A">
        <w:rPr>
          <w:rFonts w:eastAsia="Calibri" w:cs="Times New Roman"/>
          <w:b/>
          <w:i/>
        </w:rPr>
        <w:t>d</w:t>
      </w:r>
      <w:r w:rsidRPr="005A787A">
        <w:rPr>
          <w:rFonts w:eastAsia="Calibri" w:cs="Times New Roman"/>
          <w:i/>
        </w:rPr>
        <w:t xml:space="preserve">) tiltakets størrelse og grad av utnytting </w:t>
      </w:r>
      <w:r w:rsidRPr="005A787A">
        <w:rPr>
          <w:rFonts w:eastAsia="Calibri" w:cs="Times New Roman"/>
          <w:i/>
        </w:rPr>
        <w:br/>
      </w:r>
      <w:r w:rsidRPr="005A787A">
        <w:rPr>
          <w:rFonts w:eastAsia="Calibri" w:cs="Times New Roman"/>
          <w:color w:val="0033CC"/>
        </w:rPr>
        <w:sym w:font="Wingdings" w:char="F06F"/>
      </w:r>
      <w:r w:rsidRPr="005A787A">
        <w:rPr>
          <w:rFonts w:eastAsia="Calibri" w:cs="Times New Roman"/>
          <w:noProof/>
          <w:color w:val="0033CC"/>
          <w:lang w:eastAsia="nb-NO"/>
        </w:rPr>
        <w:drawing>
          <wp:anchor distT="0" distB="0" distL="114300" distR="114300" simplePos="0" relativeHeight="251673600" behindDoc="0" locked="0" layoutInCell="1" allowOverlap="1" wp14:anchorId="07E60F5B" wp14:editId="1FE7BBE6">
            <wp:simplePos x="0" y="0"/>
            <wp:positionH relativeFrom="margin">
              <wp:align>right</wp:align>
            </wp:positionH>
            <wp:positionV relativeFrom="paragraph">
              <wp:posOffset>391254</wp:posOffset>
            </wp:positionV>
            <wp:extent cx="646430" cy="763905"/>
            <wp:effectExtent l="0" t="0" r="1270" b="0"/>
            <wp:wrapTight wrapText="bothSides">
              <wp:wrapPolygon edited="0">
                <wp:start x="0" y="0"/>
                <wp:lineTo x="0" y="21007"/>
                <wp:lineTo x="21006" y="21007"/>
                <wp:lineTo x="21006" y="0"/>
                <wp:lineTo x="0" y="0"/>
              </wp:wrapPolygon>
            </wp:wrapTight>
            <wp:docPr id="8082" name="QR-sak 5-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2" name="QR-sak 5-4.png">
                      <a:hlinkClick r:id="rId6"/>
                    </pic:cNvPr>
                    <pic:cNvPicPr/>
                  </pic:nvPicPr>
                  <pic:blipFill>
                    <a:blip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787A">
        <w:rPr>
          <w:rFonts w:eastAsia="Calibri" w:cs="Times New Roman"/>
          <w:color w:val="0033CC"/>
        </w:rPr>
        <w:t xml:space="preserve">  </w:t>
      </w:r>
      <w:r w:rsidRPr="005A787A">
        <w:rPr>
          <w:rFonts w:eastAsia="Calibri" w:cs="Times New Roman"/>
          <w:b/>
          <w:i/>
        </w:rPr>
        <w:t>e</w:t>
      </w:r>
      <w:r w:rsidRPr="005A787A">
        <w:rPr>
          <w:rFonts w:eastAsia="Calibri" w:cs="Times New Roman"/>
          <w:i/>
        </w:rPr>
        <w:t>) forhold til plangrunnlaget og plan- og bygningsloven § 1-</w:t>
      </w:r>
      <w:r w:rsidRPr="005A787A">
        <w:rPr>
          <w:rFonts w:eastAsia="Calibri" w:cs="Times New Roman"/>
        </w:rPr>
        <w:t>8</w:t>
      </w:r>
      <w:r w:rsidRPr="005A787A">
        <w:rPr>
          <w:rFonts w:eastAsia="Calibri" w:cs="Times New Roman"/>
        </w:rPr>
        <w:br/>
        <w:t xml:space="preserve">         (om forbud mot tiltak mv. langs sjø og vassdrag )</w:t>
      </w:r>
    </w:p>
    <w:p w14:paraId="7C7CAD47" w14:textId="77777777" w:rsidR="005A787A" w:rsidRPr="005A787A" w:rsidRDefault="005A787A" w:rsidP="005A787A">
      <w:pPr>
        <w:jc w:val="left"/>
        <w:rPr>
          <w:rFonts w:eastAsia="Calibri" w:cs="Times New Roman"/>
        </w:rPr>
      </w:pPr>
      <w:r w:rsidRPr="005A787A">
        <w:rPr>
          <w:rFonts w:eastAsia="Calibri" w:cs="Times New Roman"/>
          <w:color w:val="0033CC"/>
        </w:rPr>
        <w:sym w:font="Wingdings" w:char="F06F"/>
      </w:r>
      <w:r w:rsidRPr="005A787A">
        <w:rPr>
          <w:rFonts w:eastAsia="Calibri" w:cs="Times New Roman"/>
          <w:color w:val="0033CC"/>
        </w:rPr>
        <w:t xml:space="preserve">  </w:t>
      </w:r>
      <w:r w:rsidRPr="005A787A">
        <w:rPr>
          <w:rFonts w:eastAsia="Calibri" w:cs="Times New Roman"/>
          <w:b/>
          <w:i/>
        </w:rPr>
        <w:t>f</w:t>
      </w:r>
      <w:r w:rsidRPr="005A787A">
        <w:rPr>
          <w:rFonts w:eastAsia="Calibri" w:cs="Times New Roman"/>
          <w:i/>
        </w:rPr>
        <w:t xml:space="preserve">) ivaretakelse av krav til universell utforming og arkitektonisk utforming,  </w:t>
      </w:r>
      <w:r w:rsidRPr="005A787A">
        <w:rPr>
          <w:rFonts w:eastAsia="Calibri" w:cs="Times New Roman"/>
          <w:i/>
        </w:rPr>
        <w:br/>
        <w:t xml:space="preserve">        herunder visuelle kvaliteter </w:t>
      </w:r>
      <w:r w:rsidRPr="005A787A">
        <w:rPr>
          <w:rFonts w:eastAsia="Calibri" w:cs="Times New Roman"/>
          <w:i/>
        </w:rPr>
        <w:br/>
      </w:r>
      <w:r w:rsidRPr="005A787A">
        <w:rPr>
          <w:rFonts w:eastAsia="Calibri" w:cs="Times New Roman"/>
          <w:color w:val="0033CC"/>
        </w:rPr>
        <w:sym w:font="Wingdings" w:char="F06F"/>
      </w:r>
      <w:r w:rsidRPr="005A787A">
        <w:rPr>
          <w:rFonts w:eastAsia="Calibri" w:cs="Times New Roman"/>
          <w:color w:val="0033CC"/>
        </w:rPr>
        <w:t xml:space="preserve">  </w:t>
      </w:r>
      <w:r w:rsidRPr="005A787A">
        <w:rPr>
          <w:rFonts w:eastAsia="Calibri" w:cs="Times New Roman"/>
          <w:b/>
          <w:i/>
        </w:rPr>
        <w:t>g</w:t>
      </w:r>
      <w:r w:rsidRPr="005A787A">
        <w:rPr>
          <w:rFonts w:eastAsia="Calibri" w:cs="Times New Roman"/>
          <w:i/>
        </w:rPr>
        <w:t>) tiltakets sikkerhet mot fare eller vesentlig ulempe som følge av</w:t>
      </w:r>
      <w:r w:rsidRPr="005A787A">
        <w:rPr>
          <w:rFonts w:eastAsia="Calibri" w:cs="Times New Roman"/>
          <w:i/>
        </w:rPr>
        <w:br/>
        <w:t xml:space="preserve">         natur- eller miljøforhold, og behov for eventuelle sikringstiltak </w:t>
      </w:r>
      <w:r w:rsidRPr="005A787A">
        <w:rPr>
          <w:rFonts w:eastAsia="Calibri" w:cs="Times New Roman"/>
          <w:i/>
        </w:rPr>
        <w:br/>
      </w:r>
      <w:r w:rsidRPr="005A787A">
        <w:rPr>
          <w:rFonts w:eastAsia="Calibri" w:cs="Times New Roman"/>
          <w:color w:val="0033CC"/>
        </w:rPr>
        <w:sym w:font="Wingdings" w:char="F06F"/>
      </w:r>
      <w:r w:rsidRPr="005A787A">
        <w:rPr>
          <w:rFonts w:eastAsia="Calibri" w:cs="Times New Roman"/>
          <w:color w:val="0033CC"/>
        </w:rPr>
        <w:t xml:space="preserve">  </w:t>
      </w:r>
      <w:r w:rsidRPr="005A787A">
        <w:rPr>
          <w:rFonts w:eastAsia="Calibri" w:cs="Times New Roman"/>
          <w:b/>
          <w:i/>
        </w:rPr>
        <w:t>h</w:t>
      </w:r>
      <w:r w:rsidRPr="005A787A">
        <w:rPr>
          <w:rFonts w:eastAsia="Calibri" w:cs="Times New Roman"/>
          <w:i/>
        </w:rPr>
        <w:t>) konsekvensanalyse som framgår av byggteknisk forskrift § 9-4</w:t>
      </w:r>
      <w:r w:rsidRPr="005A787A">
        <w:rPr>
          <w:rFonts w:eastAsia="Calibri" w:cs="Times New Roman"/>
          <w:i/>
        </w:rPr>
        <w:br/>
      </w:r>
      <w:r w:rsidRPr="005A787A">
        <w:rPr>
          <w:rFonts w:eastAsia="Calibri" w:cs="Times New Roman"/>
        </w:rPr>
        <w:t xml:space="preserve">         (om utvalgte naturtyper)</w:t>
      </w:r>
    </w:p>
    <w:p w14:paraId="56106877" w14:textId="77777777" w:rsidR="005A787A" w:rsidRPr="005A787A" w:rsidRDefault="005A787A" w:rsidP="005A787A">
      <w:pPr>
        <w:jc w:val="left"/>
        <w:rPr>
          <w:rFonts w:eastAsia="Calibri" w:cs="Times New Roman"/>
          <w:i/>
        </w:rPr>
      </w:pPr>
      <w:r w:rsidRPr="005A787A">
        <w:rPr>
          <w:rFonts w:eastAsia="Calibri" w:cs="Times New Roman"/>
          <w:color w:val="0033CC"/>
        </w:rPr>
        <w:sym w:font="Wingdings" w:char="F06F"/>
      </w:r>
      <w:r w:rsidRPr="005A787A">
        <w:rPr>
          <w:rFonts w:eastAsia="Calibri" w:cs="Times New Roman"/>
          <w:color w:val="0033CC"/>
        </w:rPr>
        <w:t xml:space="preserve">  </w:t>
      </w:r>
      <w:r w:rsidRPr="005A787A">
        <w:rPr>
          <w:rFonts w:eastAsia="Calibri" w:cs="Times New Roman"/>
          <w:b/>
          <w:i/>
        </w:rPr>
        <w:t>i</w:t>
      </w:r>
      <w:r w:rsidRPr="005A787A">
        <w:rPr>
          <w:rFonts w:eastAsia="Calibri" w:cs="Times New Roman"/>
          <w:i/>
        </w:rPr>
        <w:t xml:space="preserve">) minsteavstand til annen bebyggelse, kraftlinjer, vegmidte, vann- og avløpsledninger </w:t>
      </w:r>
      <w:r w:rsidRPr="005A787A">
        <w:rPr>
          <w:rFonts w:eastAsia="Calibri" w:cs="Times New Roman"/>
          <w:i/>
        </w:rPr>
        <w:br/>
      </w:r>
      <w:r w:rsidRPr="005A787A">
        <w:rPr>
          <w:rFonts w:eastAsia="Calibri" w:cs="Times New Roman"/>
          <w:color w:val="0033CC"/>
        </w:rPr>
        <w:sym w:font="Wingdings" w:char="F06F"/>
      </w:r>
      <w:r w:rsidRPr="005A787A">
        <w:rPr>
          <w:rFonts w:eastAsia="Calibri" w:cs="Times New Roman"/>
          <w:color w:val="0033CC"/>
        </w:rPr>
        <w:t xml:space="preserve">  </w:t>
      </w:r>
      <w:r w:rsidRPr="005A787A">
        <w:rPr>
          <w:rFonts w:eastAsia="Calibri" w:cs="Times New Roman"/>
          <w:b/>
          <w:i/>
        </w:rPr>
        <w:t>j</w:t>
      </w:r>
      <w:r w:rsidRPr="005A787A">
        <w:rPr>
          <w:rFonts w:eastAsia="Calibri" w:cs="Times New Roman"/>
          <w:i/>
        </w:rPr>
        <w:t xml:space="preserve">) atkomst, vannforsyning, avløp og fjernvarmetilknytning </w:t>
      </w:r>
    </w:p>
    <w:p w14:paraId="4E8477D1" w14:textId="2A163060" w:rsidR="005A787A" w:rsidRPr="005A787A" w:rsidRDefault="005A787A" w:rsidP="005A787A">
      <w:pPr>
        <w:jc w:val="left"/>
        <w:rPr>
          <w:rFonts w:eastAsia="Calibri" w:cs="Times New Roman"/>
          <w:i/>
        </w:rPr>
      </w:pPr>
      <w:r w:rsidRPr="005A787A">
        <w:rPr>
          <w:rFonts w:eastAsia="Calibri" w:cs="Times New Roman"/>
          <w:color w:val="0033CC"/>
        </w:rPr>
        <w:sym w:font="Wingdings" w:char="F06F"/>
      </w:r>
      <w:r w:rsidRPr="005A787A">
        <w:rPr>
          <w:rFonts w:eastAsia="Calibri" w:cs="Times New Roman"/>
          <w:color w:val="0033CC"/>
        </w:rPr>
        <w:t xml:space="preserve">  </w:t>
      </w:r>
      <w:r w:rsidRPr="005A787A">
        <w:rPr>
          <w:rFonts w:eastAsia="Calibri" w:cs="Times New Roman"/>
          <w:b/>
          <w:i/>
        </w:rPr>
        <w:t>k</w:t>
      </w:r>
      <w:r w:rsidRPr="005A787A">
        <w:rPr>
          <w:rFonts w:eastAsia="Calibri" w:cs="Times New Roman"/>
          <w:i/>
        </w:rPr>
        <w:t xml:space="preserve">) eventuelt behov og grunnlag for dispensasjon </w:t>
      </w:r>
      <w:r w:rsidRPr="005A787A">
        <w:rPr>
          <w:rFonts w:eastAsia="Calibri" w:cs="Times New Roman"/>
          <w:i/>
        </w:rPr>
        <w:br/>
      </w:r>
      <w:r w:rsidRPr="005A787A">
        <w:rPr>
          <w:rFonts w:eastAsia="Calibri" w:cs="Times New Roman"/>
          <w:color w:val="0033CC"/>
        </w:rPr>
        <w:sym w:font="Wingdings" w:char="F06F"/>
      </w:r>
      <w:r w:rsidRPr="005A787A">
        <w:rPr>
          <w:rFonts w:eastAsia="Calibri" w:cs="Times New Roman"/>
          <w:color w:val="0033CC"/>
        </w:rPr>
        <w:t xml:space="preserve">  </w:t>
      </w:r>
      <w:r w:rsidRPr="005A787A">
        <w:rPr>
          <w:rFonts w:eastAsia="Calibri" w:cs="Times New Roman"/>
          <w:b/>
          <w:i/>
        </w:rPr>
        <w:t>l</w:t>
      </w:r>
      <w:r w:rsidRPr="005A787A">
        <w:rPr>
          <w:rFonts w:eastAsia="Calibri" w:cs="Times New Roman"/>
          <w:i/>
        </w:rPr>
        <w:t xml:space="preserve">) om det er avholdt forhåndskonferanse </w:t>
      </w:r>
      <w:r w:rsidRPr="005A787A">
        <w:rPr>
          <w:rFonts w:eastAsia="Calibri" w:cs="Times New Roman"/>
          <w:i/>
        </w:rPr>
        <w:br/>
      </w:r>
      <w:r w:rsidRPr="005A787A">
        <w:rPr>
          <w:rFonts w:eastAsia="Calibri" w:cs="Times New Roman"/>
          <w:color w:val="0033CC"/>
        </w:rPr>
        <w:sym w:font="Wingdings" w:char="F06F"/>
      </w:r>
      <w:r w:rsidRPr="005A787A">
        <w:rPr>
          <w:rFonts w:eastAsia="Calibri" w:cs="Times New Roman"/>
          <w:color w:val="0033CC"/>
        </w:rPr>
        <w:t xml:space="preserve">  </w:t>
      </w:r>
      <w:r w:rsidRPr="005A787A">
        <w:rPr>
          <w:rFonts w:eastAsia="Calibri" w:cs="Times New Roman"/>
          <w:b/>
          <w:i/>
        </w:rPr>
        <w:t>m</w:t>
      </w:r>
      <w:r w:rsidRPr="005A787A">
        <w:rPr>
          <w:rFonts w:eastAsia="Calibri" w:cs="Times New Roman"/>
          <w:i/>
        </w:rPr>
        <w:t xml:space="preserve">) tegninger og målsatt situasjonsplan </w:t>
      </w:r>
      <w:r w:rsidRPr="005A787A">
        <w:rPr>
          <w:rFonts w:eastAsia="Calibri" w:cs="Times New Roman"/>
          <w:i/>
        </w:rPr>
        <w:br/>
      </w:r>
      <w:r w:rsidRPr="005A787A">
        <w:rPr>
          <w:rFonts w:eastAsia="Calibri" w:cs="Times New Roman"/>
          <w:b/>
          <w:i/>
          <w:sz w:val="16"/>
          <w:szCs w:val="16"/>
        </w:rPr>
        <w:br/>
      </w:r>
      <w:r w:rsidRPr="005A787A">
        <w:rPr>
          <w:rFonts w:eastAsia="Calibri" w:cs="Times New Roman"/>
          <w:color w:val="0033CC"/>
        </w:rPr>
        <w:sym w:font="Wingdings" w:char="F06F"/>
      </w:r>
      <w:r w:rsidRPr="005A787A">
        <w:rPr>
          <w:rFonts w:eastAsia="Calibri" w:cs="Times New Roman"/>
          <w:color w:val="0033CC"/>
        </w:rPr>
        <w:t xml:space="preserve">  </w:t>
      </w:r>
      <w:r w:rsidRPr="005A787A">
        <w:rPr>
          <w:rFonts w:eastAsia="Calibri" w:cs="Times New Roman"/>
          <w:b/>
          <w:i/>
        </w:rPr>
        <w:t>n)</w:t>
      </w:r>
      <w:r w:rsidRPr="005A787A">
        <w:rPr>
          <w:rFonts w:eastAsia="Calibri" w:cs="Times New Roman"/>
          <w:i/>
        </w:rPr>
        <w:t xml:space="preserve"> redegjørelse for nabovarsling og nabomerknader, samt kvittering</w:t>
      </w:r>
      <w:r w:rsidRPr="005A787A">
        <w:rPr>
          <w:rFonts w:eastAsia="Calibri" w:cs="Times New Roman"/>
          <w:i/>
        </w:rPr>
        <w:br/>
        <w:t xml:space="preserve">         for nabovarsel</w:t>
      </w:r>
      <w:r w:rsidRPr="005A787A">
        <w:rPr>
          <w:rFonts w:eastAsia="Calibri" w:cs="Times New Roman"/>
          <w:i/>
        </w:rPr>
        <w:br/>
      </w:r>
      <w:r w:rsidRPr="005A787A">
        <w:rPr>
          <w:rFonts w:eastAsia="Calibri" w:cs="Times New Roman"/>
          <w:color w:val="0033CC"/>
        </w:rPr>
        <w:sym w:font="Wingdings" w:char="F06F"/>
      </w:r>
      <w:r w:rsidRPr="005A787A">
        <w:rPr>
          <w:rFonts w:eastAsia="Calibri" w:cs="Times New Roman"/>
          <w:color w:val="0033CC"/>
        </w:rPr>
        <w:t xml:space="preserve">  </w:t>
      </w:r>
      <w:r w:rsidRPr="005A787A">
        <w:rPr>
          <w:rFonts w:eastAsia="Calibri" w:cs="Times New Roman"/>
          <w:b/>
          <w:i/>
        </w:rPr>
        <w:t>o)</w:t>
      </w:r>
      <w:r w:rsidRPr="005A787A">
        <w:rPr>
          <w:rFonts w:eastAsia="Calibri" w:cs="Times New Roman"/>
          <w:i/>
        </w:rPr>
        <w:t xml:space="preserve"> forholdet til andre myndigheter</w:t>
      </w:r>
      <w:r w:rsidRPr="005A787A">
        <w:rPr>
          <w:rFonts w:eastAsia="Calibri" w:cs="Times New Roman"/>
          <w:i/>
        </w:rPr>
        <w:br/>
      </w:r>
      <w:r w:rsidRPr="005A787A">
        <w:rPr>
          <w:rFonts w:eastAsia="Calibri" w:cs="Times New Roman"/>
          <w:color w:val="0033CC"/>
        </w:rPr>
        <w:sym w:font="Wingdings" w:char="F06F"/>
      </w:r>
      <w:r w:rsidRPr="005A787A">
        <w:rPr>
          <w:rFonts w:eastAsia="Calibri" w:cs="Times New Roman"/>
          <w:color w:val="0033CC"/>
        </w:rPr>
        <w:t xml:space="preserve">  </w:t>
      </w:r>
      <w:r w:rsidRPr="005A787A">
        <w:rPr>
          <w:rFonts w:eastAsia="Calibri" w:cs="Times New Roman"/>
          <w:b/>
          <w:i/>
        </w:rPr>
        <w:t>p)</w:t>
      </w:r>
      <w:r w:rsidRPr="005A787A">
        <w:rPr>
          <w:rFonts w:eastAsia="Calibri" w:cs="Times New Roman"/>
          <w:i/>
        </w:rPr>
        <w:t xml:space="preserve"> gjennomføringsplan</w:t>
      </w:r>
      <w:r w:rsidRPr="005A787A">
        <w:rPr>
          <w:rFonts w:eastAsia="Calibri" w:cs="Times New Roman"/>
          <w:i/>
        </w:rPr>
        <w:br/>
      </w:r>
      <w:r w:rsidRPr="005A787A">
        <w:rPr>
          <w:rFonts w:eastAsia="Calibri" w:cs="Times New Roman"/>
          <w:color w:val="0033CC"/>
        </w:rPr>
        <w:sym w:font="Wingdings" w:char="F06F"/>
      </w:r>
      <w:r w:rsidRPr="005A787A">
        <w:rPr>
          <w:rFonts w:eastAsia="Calibri" w:cs="Times New Roman"/>
          <w:color w:val="0033CC"/>
        </w:rPr>
        <w:t xml:space="preserve">  </w:t>
      </w:r>
      <w:r w:rsidRPr="005A787A">
        <w:rPr>
          <w:rFonts w:eastAsia="Calibri" w:cs="Times New Roman"/>
          <w:b/>
          <w:i/>
        </w:rPr>
        <w:t>q)</w:t>
      </w:r>
      <w:r w:rsidRPr="005A787A">
        <w:rPr>
          <w:rFonts w:eastAsia="Calibri" w:cs="Times New Roman"/>
          <w:i/>
        </w:rPr>
        <w:t xml:space="preserve"> erklæringer om ansvarsrett. […]</w:t>
      </w:r>
    </w:p>
    <w:p w14:paraId="4AF57DEB" w14:textId="57EAF382" w:rsidR="005A787A" w:rsidRPr="005A787A" w:rsidRDefault="005A787A" w:rsidP="005A787A">
      <w:pPr>
        <w:rPr>
          <w:rFonts w:eastAsia="Calibri" w:cs="Times New Roman"/>
        </w:rPr>
      </w:pPr>
      <w:r w:rsidRPr="005A787A">
        <w:rPr>
          <w:rFonts w:eastAsia="Calibri" w:cs="Times New Roman"/>
        </w:rPr>
        <w:br/>
        <w:t xml:space="preserve">Lager du en </w:t>
      </w:r>
      <w:r>
        <w:rPr>
          <w:rFonts w:eastAsia="Calibri" w:cs="Times New Roman"/>
        </w:rPr>
        <w:t xml:space="preserve">god </w:t>
      </w:r>
      <w:r w:rsidRPr="005A787A">
        <w:rPr>
          <w:rFonts w:eastAsia="Calibri" w:cs="Times New Roman"/>
        </w:rPr>
        <w:t xml:space="preserve">søknad på fritt grunnlag (uten blanketter eller </w:t>
      </w:r>
      <w:r>
        <w:rPr>
          <w:rFonts w:eastAsia="Calibri" w:cs="Times New Roman"/>
        </w:rPr>
        <w:t xml:space="preserve">som en </w:t>
      </w:r>
      <w:r w:rsidRPr="005A787A">
        <w:rPr>
          <w:rFonts w:eastAsia="Calibri" w:cs="Times New Roman"/>
        </w:rPr>
        <w:t>ebyggesøknad</w:t>
      </w:r>
      <w:r>
        <w:rPr>
          <w:rFonts w:eastAsia="Calibri" w:cs="Times New Roman"/>
        </w:rPr>
        <w:t>)</w:t>
      </w:r>
      <w:r w:rsidRPr="005A787A">
        <w:rPr>
          <w:rFonts w:eastAsia="Calibri" w:cs="Times New Roman"/>
        </w:rPr>
        <w:t xml:space="preserve"> </w:t>
      </w:r>
      <w:r w:rsidRPr="005A787A">
        <w:rPr>
          <w:rFonts w:eastAsia="Calibri" w:cs="Times New Roman"/>
          <w:u w:val="single"/>
        </w:rPr>
        <w:t>skal</w:t>
      </w:r>
      <w:r w:rsidRPr="005A787A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denne søknaden </w:t>
      </w:r>
      <w:r w:rsidRPr="005A787A">
        <w:rPr>
          <w:rFonts w:eastAsia="Calibri" w:cs="Times New Roman"/>
        </w:rPr>
        <w:t>også behandles seriøst av kommunen.</w:t>
      </w:r>
    </w:p>
    <w:p w14:paraId="2372A1AD" w14:textId="304AA12D" w:rsidR="005A787A" w:rsidRDefault="005A787A">
      <w:r w:rsidRPr="005A787A">
        <w:rPr>
          <w:rFonts w:eastAsia="Calibri" w:cs="Times New Roman"/>
          <w:noProof/>
          <w:color w:val="0033CC"/>
          <w:lang w:eastAsia="nb-NO"/>
        </w:rPr>
        <w:drawing>
          <wp:anchor distT="0" distB="0" distL="114300" distR="114300" simplePos="0" relativeHeight="251675648" behindDoc="0" locked="0" layoutInCell="1" allowOverlap="1" wp14:anchorId="182035FB" wp14:editId="24BCB726">
            <wp:simplePos x="0" y="0"/>
            <wp:positionH relativeFrom="margin">
              <wp:align>center</wp:align>
            </wp:positionH>
            <wp:positionV relativeFrom="paragraph">
              <wp:posOffset>161110</wp:posOffset>
            </wp:positionV>
            <wp:extent cx="2437130" cy="1009650"/>
            <wp:effectExtent l="0" t="0" r="1270" b="0"/>
            <wp:wrapTight wrapText="bothSides">
              <wp:wrapPolygon edited="0">
                <wp:start x="0" y="0"/>
                <wp:lineTo x="0" y="21192"/>
                <wp:lineTo x="21442" y="21192"/>
                <wp:lineTo x="21442" y="0"/>
                <wp:lineTo x="0" y="0"/>
              </wp:wrapPolygon>
            </wp:wrapTight>
            <wp:docPr id="5847" name="SAK 5-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7" name="SAK 5-4-01.png"/>
                    <pic:cNvPicPr/>
                  </pic:nvPicPr>
                  <pic:blipFill>
                    <a:blip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BFFC2" w14:textId="77777777" w:rsidR="005A787A" w:rsidRDefault="005A787A"/>
    <w:p w14:paraId="0D3BD99E" w14:textId="77777777" w:rsidR="005A787A" w:rsidRDefault="005A787A"/>
    <w:p w14:paraId="579866E4" w14:textId="77777777" w:rsidR="005A787A" w:rsidRDefault="005A787A"/>
    <w:p w14:paraId="5BCE6483" w14:textId="77777777" w:rsidR="005A787A" w:rsidRDefault="005A787A"/>
    <w:p w14:paraId="5CCC9570" w14:textId="77777777" w:rsidR="005A787A" w:rsidRDefault="005A787A"/>
    <w:p w14:paraId="6D33DC78" w14:textId="77777777" w:rsidR="005A787A" w:rsidRDefault="005A787A"/>
    <w:sectPr w:rsidR="005A787A" w:rsidSect="008C48D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D132B"/>
    <w:multiLevelType w:val="multilevel"/>
    <w:tmpl w:val="61E03D96"/>
    <w:lvl w:ilvl="0">
      <w:start w:val="1"/>
      <w:numFmt w:val="decimal"/>
      <w:suff w:val="space"/>
      <w:lvlText w:val="Kapittel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D9"/>
    <w:rsid w:val="005A787A"/>
    <w:rsid w:val="008C48D9"/>
    <w:rsid w:val="00C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1AA1"/>
  <w15:chartTrackingRefBased/>
  <w15:docId w15:val="{72B10203-E2F5-4C36-AFA8-4EFC6712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rdinær"/>
    <w:qFormat/>
    <w:rsid w:val="008C48D9"/>
    <w:pPr>
      <w:jc w:val="both"/>
    </w:pPr>
    <w:rPr>
      <w:rFonts w:ascii="Arial" w:hAnsi="Arial"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8C48D9"/>
    <w:pPr>
      <w:keepNext/>
      <w:keepLines/>
      <w:numPr>
        <w:ilvl w:val="3"/>
        <w:numId w:val="1"/>
      </w:numPr>
      <w:spacing w:before="40" w:after="0"/>
      <w:jc w:val="left"/>
      <w:outlineLvl w:val="3"/>
    </w:pPr>
    <w:rPr>
      <w:rFonts w:eastAsiaTheme="majorEastAsia" w:cstheme="majorBidi"/>
      <w:b/>
      <w:i/>
      <w:iCs/>
      <w:color w:val="C00000"/>
      <w:sz w:val="28"/>
    </w:rPr>
  </w:style>
  <w:style w:type="paragraph" w:styleId="Overskrift5">
    <w:name w:val="heading 5"/>
    <w:aliases w:val="SAK"/>
    <w:basedOn w:val="Normal"/>
    <w:next w:val="Normal"/>
    <w:link w:val="Overskrift5Tegn"/>
    <w:uiPriority w:val="9"/>
    <w:unhideWhenUsed/>
    <w:qFormat/>
    <w:rsid w:val="008C48D9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b/>
      <w:color w:val="7030A0"/>
      <w:sz w:val="28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C48D9"/>
    <w:pPr>
      <w:keepNext/>
      <w:keepLines/>
      <w:numPr>
        <w:ilvl w:val="5"/>
        <w:numId w:val="1"/>
      </w:numPr>
      <w:spacing w:before="40" w:after="0"/>
      <w:jc w:val="left"/>
      <w:outlineLvl w:val="5"/>
    </w:pPr>
    <w:rPr>
      <w:rFonts w:eastAsiaTheme="majorEastAsia" w:cstheme="majorBidi"/>
      <w:b/>
      <w:color w:val="833C0B" w:themeColor="accent2" w:themeShade="80"/>
      <w:sz w:val="26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8C48D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aliases w:val="TEK"/>
    <w:basedOn w:val="Normal"/>
    <w:next w:val="Normal"/>
    <w:link w:val="Overskrift8Tegn"/>
    <w:uiPriority w:val="9"/>
    <w:unhideWhenUsed/>
    <w:qFormat/>
    <w:rsid w:val="008C48D9"/>
    <w:pPr>
      <w:keepNext/>
      <w:keepLines/>
      <w:numPr>
        <w:ilvl w:val="7"/>
        <w:numId w:val="1"/>
      </w:numPr>
      <w:spacing w:before="40" w:after="0"/>
      <w:outlineLvl w:val="7"/>
    </w:pPr>
    <w:rPr>
      <w:rFonts w:eastAsiaTheme="majorEastAsia" w:cstheme="majorBidi"/>
      <w:b/>
      <w:color w:val="538135" w:themeColor="accent6" w:themeShade="BF"/>
      <w:sz w:val="28"/>
      <w:szCs w:val="21"/>
    </w:rPr>
  </w:style>
  <w:style w:type="paragraph" w:styleId="Overskrift9">
    <w:name w:val="heading 9"/>
    <w:aliases w:val="GRAD"/>
    <w:basedOn w:val="Normal"/>
    <w:next w:val="Normal"/>
    <w:link w:val="Overskrift9Tegn"/>
    <w:uiPriority w:val="9"/>
    <w:unhideWhenUsed/>
    <w:qFormat/>
    <w:rsid w:val="008C48D9"/>
    <w:pPr>
      <w:keepNext/>
      <w:keepLines/>
      <w:numPr>
        <w:ilvl w:val="8"/>
        <w:numId w:val="1"/>
      </w:numPr>
      <w:spacing w:before="40" w:after="0"/>
      <w:outlineLvl w:val="8"/>
    </w:pPr>
    <w:rPr>
      <w:rFonts w:eastAsiaTheme="majorEastAsia" w:cstheme="majorBidi"/>
      <w:b/>
      <w:iCs/>
      <w:color w:val="C45911" w:themeColor="accent2" w:themeShade="BF"/>
      <w:sz w:val="2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8C48D9"/>
    <w:rPr>
      <w:rFonts w:ascii="Arial" w:eastAsiaTheme="majorEastAsia" w:hAnsi="Arial" w:cstheme="majorBidi"/>
      <w:b/>
      <w:i/>
      <w:iCs/>
      <w:color w:val="C00000"/>
      <w:sz w:val="28"/>
    </w:rPr>
  </w:style>
  <w:style w:type="character" w:customStyle="1" w:styleId="Overskrift5Tegn">
    <w:name w:val="Overskrift 5 Tegn"/>
    <w:aliases w:val="SAK Tegn"/>
    <w:basedOn w:val="Standardskriftforavsnitt"/>
    <w:link w:val="Overskrift5"/>
    <w:uiPriority w:val="9"/>
    <w:rsid w:val="008C48D9"/>
    <w:rPr>
      <w:rFonts w:ascii="Arial" w:eastAsiaTheme="majorEastAsia" w:hAnsi="Arial" w:cstheme="majorBidi"/>
      <w:b/>
      <w:color w:val="7030A0"/>
      <w:sz w:val="28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8C48D9"/>
    <w:rPr>
      <w:rFonts w:ascii="Arial" w:eastAsiaTheme="majorEastAsia" w:hAnsi="Arial" w:cstheme="majorBidi"/>
      <w:b/>
      <w:color w:val="833C0B" w:themeColor="accent2" w:themeShade="80"/>
      <w:sz w:val="26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C48D9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Overskrift8Tegn">
    <w:name w:val="Overskrift 8 Tegn"/>
    <w:aliases w:val="TEK Tegn"/>
    <w:basedOn w:val="Standardskriftforavsnitt"/>
    <w:link w:val="Overskrift8"/>
    <w:uiPriority w:val="9"/>
    <w:rsid w:val="008C48D9"/>
    <w:rPr>
      <w:rFonts w:ascii="Arial" w:eastAsiaTheme="majorEastAsia" w:hAnsi="Arial" w:cstheme="majorBidi"/>
      <w:b/>
      <w:color w:val="538135" w:themeColor="accent6" w:themeShade="BF"/>
      <w:sz w:val="28"/>
      <w:szCs w:val="21"/>
    </w:rPr>
  </w:style>
  <w:style w:type="character" w:customStyle="1" w:styleId="Overskrift9Tegn">
    <w:name w:val="Overskrift 9 Tegn"/>
    <w:aliases w:val="GRAD Tegn"/>
    <w:basedOn w:val="Standardskriftforavsnitt"/>
    <w:link w:val="Overskrift9"/>
    <w:uiPriority w:val="9"/>
    <w:rsid w:val="008C48D9"/>
    <w:rPr>
      <w:rFonts w:ascii="Arial" w:eastAsiaTheme="majorEastAsia" w:hAnsi="Arial" w:cstheme="majorBidi"/>
      <w:b/>
      <w:iCs/>
      <w:color w:val="C45911" w:themeColor="accent2" w:themeShade="BF"/>
      <w:sz w:val="28"/>
      <w:szCs w:val="21"/>
    </w:rPr>
  </w:style>
  <w:style w:type="paragraph" w:styleId="Ingenmellomrom">
    <w:name w:val="No Spacing"/>
    <w:aliases w:val="UnderOver,Over 4"/>
    <w:uiPriority w:val="1"/>
    <w:qFormat/>
    <w:rsid w:val="008C48D9"/>
    <w:pPr>
      <w:spacing w:after="0" w:line="240" w:lineRule="auto"/>
    </w:pPr>
    <w:rPr>
      <w:rFonts w:ascii="Arial" w:eastAsiaTheme="minorEastAsia" w:hAnsi="Arial"/>
      <w:b/>
      <w:color w:val="833C0B" w:themeColor="accent2" w:themeShade="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B&#216;KER\BYGGESAKSBOKA\QR-koder\PRODUKSJONSUNDERLAG\QR-sak%205-4.png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B&#216;KER\BYGGESAKSBOKA\kap%20BILDER%20FELLES\DFB-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bk.no/byggeregler/sak/2/5/innlednin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B&#216;KER\BYGGESAKSBOKA\kap%20BYGGESAKEN\SAK%205-4-01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Karlsen</dc:creator>
  <cp:keywords/>
  <dc:description/>
  <cp:lastModifiedBy>Jan Karlsen</cp:lastModifiedBy>
  <cp:revision>2</cp:revision>
  <dcterms:created xsi:type="dcterms:W3CDTF">2019-12-22T09:10:00Z</dcterms:created>
  <dcterms:modified xsi:type="dcterms:W3CDTF">2019-12-22T09:10:00Z</dcterms:modified>
</cp:coreProperties>
</file>